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51" w:rsidRPr="006E0751" w:rsidRDefault="006E0751" w:rsidP="006E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51">
        <w:rPr>
          <w:rFonts w:ascii="Times New Roman" w:hAnsi="Times New Roman" w:cs="Times New Roman"/>
          <w:sz w:val="28"/>
          <w:szCs w:val="28"/>
        </w:rPr>
        <w:t xml:space="preserve">Для определения качества рабочей программы можно воспользоваться листом экспертизы, который поможет Вам увидеть пробелы при составлении рабочей программы по предмету. </w:t>
      </w:r>
    </w:p>
    <w:p w:rsidR="006E0751" w:rsidRDefault="006E0751" w:rsidP="006E07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751">
        <w:rPr>
          <w:rFonts w:ascii="Times New Roman" w:hAnsi="Times New Roman" w:cs="Times New Roman"/>
          <w:sz w:val="28"/>
          <w:szCs w:val="28"/>
        </w:rPr>
        <w:t>Для более объективной оценки качества оцениваемой рабочей программы лучше провести оценку качества в процентах отдельно по каждому разделу, а затем выводить общую среднюю оценку по программе</w:t>
      </w:r>
    </w:p>
    <w:p w:rsidR="006E0751" w:rsidRDefault="006E0751" w:rsidP="006E075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вашему вниманию лист экспертизы (самоэкспертизы) рабочей программы, </w:t>
      </w:r>
    </w:p>
    <w:p w:rsidR="00AB310C" w:rsidRPr="0025394C" w:rsidRDefault="0025394C" w:rsidP="00253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394C">
        <w:rPr>
          <w:rFonts w:ascii="Times New Roman" w:hAnsi="Times New Roman" w:cs="Times New Roman"/>
          <w:b/>
          <w:sz w:val="32"/>
          <w:szCs w:val="32"/>
        </w:rPr>
        <w:t xml:space="preserve">Лист </w:t>
      </w:r>
      <w:r w:rsidR="00E53810">
        <w:rPr>
          <w:rFonts w:ascii="Times New Roman" w:hAnsi="Times New Roman" w:cs="Times New Roman"/>
          <w:b/>
          <w:sz w:val="32"/>
          <w:szCs w:val="32"/>
        </w:rPr>
        <w:t>экспертизы (</w:t>
      </w:r>
      <w:r w:rsidRPr="0025394C">
        <w:rPr>
          <w:rFonts w:ascii="Times New Roman" w:hAnsi="Times New Roman" w:cs="Times New Roman"/>
          <w:b/>
          <w:sz w:val="32"/>
          <w:szCs w:val="32"/>
        </w:rPr>
        <w:t>самоэкспертизы</w:t>
      </w:r>
      <w:r w:rsidR="00E53810">
        <w:rPr>
          <w:rFonts w:ascii="Times New Roman" w:hAnsi="Times New Roman" w:cs="Times New Roman"/>
          <w:b/>
          <w:sz w:val="32"/>
          <w:szCs w:val="32"/>
        </w:rPr>
        <w:t>)</w:t>
      </w:r>
      <w:r w:rsidRPr="0025394C">
        <w:rPr>
          <w:rFonts w:ascii="Times New Roman" w:hAnsi="Times New Roman" w:cs="Times New Roman"/>
          <w:b/>
          <w:sz w:val="32"/>
          <w:szCs w:val="32"/>
        </w:rPr>
        <w:t xml:space="preserve"> рабочей программы</w:t>
      </w:r>
      <w:r w:rsidR="004A02E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394C" w:rsidRDefault="0025394C" w:rsidP="002539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2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75"/>
        <w:gridCol w:w="6204"/>
        <w:gridCol w:w="1699"/>
      </w:tblGrid>
      <w:tr w:rsidR="0025394C" w:rsidRPr="0025394C" w:rsidTr="0025394C"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Разделы Рабочей программы</w:t>
            </w:r>
          </w:p>
        </w:tc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 разделов Рабочей программы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Да- 2 б</w:t>
            </w:r>
          </w:p>
          <w:p w:rsid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Нет – 0 б</w:t>
            </w:r>
          </w:p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Частично-1 б</w:t>
            </w:r>
          </w:p>
        </w:tc>
      </w:tr>
      <w:tr w:rsidR="0025394C" w:rsidRPr="0025394C" w:rsidTr="0025394C">
        <w:trPr>
          <w:trHeight w:val="555"/>
        </w:trPr>
        <w:tc>
          <w:tcPr>
            <w:tcW w:w="9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Титульный лист </w:t>
            </w:r>
          </w:p>
        </w:tc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9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</w:t>
            </w: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олное наименование образовательного учреждения (тип образовательного учреждения); 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394C" w:rsidRPr="0025394C" w:rsidTr="000303E3">
        <w:trPr>
          <w:trHeight w:val="795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гриф утверждения программы руководителем образовательного учреждения с указанием даты и номера приказа;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394C" w:rsidRPr="0025394C" w:rsidTr="00990A04">
        <w:trPr>
          <w:trHeight w:val="570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наименование образовательной области и учебного предмета, для изучения которого </w:t>
            </w: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разработана</w:t>
            </w: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программа;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394C" w:rsidRPr="0025394C" w:rsidTr="00B06B2B">
        <w:trPr>
          <w:trHeight w:val="537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7F1A1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указание </w:t>
            </w:r>
            <w:r w:rsidR="005433EA">
              <w:rPr>
                <w:rFonts w:ascii="Times New Roman" w:eastAsia="Calibri" w:hAnsi="Times New Roman" w:cs="Times New Roman"/>
                <w:sz w:val="24"/>
                <w:szCs w:val="24"/>
              </w:rPr>
              <w:t>уровня</w:t>
            </w: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, на которой изучается предмет;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394C" w:rsidRPr="0025394C" w:rsidTr="00E1669C">
        <w:trPr>
          <w:trHeight w:val="285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сроки реализации программы;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394C" w:rsidRPr="0025394C" w:rsidTr="00DC0F15">
        <w:trPr>
          <w:trHeight w:val="555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фамилия, имя, отчество, должность разработчика(ов) Рабочей программы;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394C" w:rsidRPr="0025394C" w:rsidTr="000E43E0">
        <w:trPr>
          <w:trHeight w:val="285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наименование населенного пункта</w:t>
            </w:r>
            <w:r w:rsidRPr="00253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394C" w:rsidRPr="0025394C" w:rsidTr="0025394C">
        <w:trPr>
          <w:trHeight w:val="252"/>
        </w:trPr>
        <w:tc>
          <w:tcPr>
            <w:tcW w:w="9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год </w:t>
            </w:r>
            <w:r w:rsidRPr="00253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составления</w:t>
            </w:r>
            <w:r w:rsidRPr="0025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25394C" w:rsidRPr="0025394C" w:rsidTr="000B5223">
        <w:trPr>
          <w:trHeight w:val="855"/>
        </w:trPr>
        <w:tc>
          <w:tcPr>
            <w:tcW w:w="9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Пояснительная</w:t>
            </w:r>
          </w:p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записка</w:t>
            </w:r>
          </w:p>
        </w:tc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94C" w:rsidRPr="0025394C" w:rsidRDefault="0025394C" w:rsidP="00B54E2A">
            <w:pPr>
              <w:shd w:val="clear" w:color="auto" w:fill="FCFCFC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библиографический список программ</w:t>
            </w: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(примерной, авторской), на основе, которой разработана Рабочая программа;</w:t>
            </w:r>
            <w:r w:rsidR="008A082F" w:rsidRPr="008A0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нормативных документов и материалов, на основании которых составлена данная рабочая программа;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C21BF8">
        <w:trPr>
          <w:trHeight w:val="270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обоснование выбора УМК;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3973BA">
        <w:trPr>
          <w:trHeight w:val="306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цель и задачи обучения предмету</w:t>
            </w: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E90DD7">
        <w:trPr>
          <w:trHeight w:val="270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ценностные ориентиры содержания учебного предмета;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594823">
        <w:trPr>
          <w:trHeight w:val="834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общая характеристика организации учебного процесса: технологий, методов, форм, средств обучения и режим занятий;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CE3F91">
        <w:trPr>
          <w:trHeight w:val="531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часов, на которое рассчитана Рабочая программа;</w:t>
            </w:r>
            <w:r w:rsidR="00B54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количество и формы уроков контроля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F9437E">
        <w:trPr>
          <w:trHeight w:val="540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0751" w:rsidRPr="0025394C" w:rsidRDefault="0025394C" w:rsidP="00B54E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информация о</w:t>
            </w:r>
            <w:r w:rsidR="00B54E2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F1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54E2A"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изменениях</w:t>
            </w:r>
            <w:r w:rsidR="00B54E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F1A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внесенных в авторскую программу</w:t>
            </w:r>
            <w:r w:rsidR="00B54E2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обоснование;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437E" w:rsidRPr="0025394C" w:rsidTr="00EA7EE5">
        <w:trPr>
          <w:trHeight w:val="273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9437E" w:rsidRPr="0025394C" w:rsidRDefault="00F9437E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37E" w:rsidRPr="0025394C" w:rsidRDefault="00F9437E" w:rsidP="00F943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особенности работы с учащимися с ОВЗ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37E" w:rsidRPr="0025394C" w:rsidRDefault="00F9437E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0B5223">
        <w:trPr>
          <w:trHeight w:val="525"/>
        </w:trPr>
        <w:tc>
          <w:tcPr>
            <w:tcW w:w="9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используемая в тексте программы система условных обозначений</w:t>
            </w:r>
            <w:r w:rsidR="005433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(если есть)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246BBC">
        <w:trPr>
          <w:trHeight w:val="1095"/>
        </w:trPr>
        <w:tc>
          <w:tcPr>
            <w:tcW w:w="9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подробное описание базовых личностных, метапредметных и предметных результатов по уровням с индикаторами их усвоения (с детализацией по годам обучения);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246BBC">
        <w:trPr>
          <w:trHeight w:val="1125"/>
        </w:trPr>
        <w:tc>
          <w:tcPr>
            <w:tcW w:w="9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подробное описание повышенного уровня усвоения личностных, метапредметных и предметных результатов по уровням с индикаторами их усвоения (выделяются курсивом) (с детализацией по годам обучения)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2F45D6">
        <w:trPr>
          <w:trHeight w:val="555"/>
        </w:trPr>
        <w:tc>
          <w:tcPr>
            <w:tcW w:w="9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red"/>
              </w:rPr>
            </w:pPr>
            <w:r w:rsidRPr="0025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тем учебного курса </w:t>
            </w:r>
          </w:p>
        </w:tc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перечень и название </w:t>
            </w: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разделов</w:t>
            </w: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учебного предмета и видов учебной деятельности;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4C" w:rsidRPr="0025394C" w:rsidTr="002F45D6">
        <w:trPr>
          <w:trHeight w:val="825"/>
        </w:trPr>
        <w:tc>
          <w:tcPr>
            <w:tcW w:w="9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необходимое</w:t>
            </w: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изучения раздела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394C" w:rsidRPr="0025394C" w:rsidTr="004C41E0">
        <w:trPr>
          <w:trHeight w:val="285"/>
        </w:trPr>
        <w:tc>
          <w:tcPr>
            <w:tcW w:w="9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планир</w:t>
            </w:r>
            <w:r w:rsidRPr="00253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ование с определением основных видов учебной деятельности обучающихся </w:t>
            </w:r>
          </w:p>
        </w:tc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перечень разделов и тем, последовательность их изучения;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7500B5">
        <w:trPr>
          <w:trHeight w:val="558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количество часов на изучение каждого раздела и каждой темы;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063E9C">
        <w:trPr>
          <w:trHeight w:val="270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виды и формы учебной деятельности;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A66636">
        <w:trPr>
          <w:trHeight w:val="270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количество и темы контрольных работ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B52B26">
        <w:trPr>
          <w:trHeight w:val="840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Планируемые образовательные результаты изучения раздела: личностные (ЛУУД), метапредметные (КУУД, ПУУД, РУУУД), предметные)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4C41E0">
        <w:trPr>
          <w:trHeight w:val="249"/>
        </w:trPr>
        <w:tc>
          <w:tcPr>
            <w:tcW w:w="9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Информационные ресурсы по разделу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B97CCB">
        <w:trPr>
          <w:trHeight w:val="540"/>
        </w:trPr>
        <w:tc>
          <w:tcPr>
            <w:tcW w:w="9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оценки достижения учащимися планируемых результатов</w:t>
            </w:r>
          </w:p>
        </w:tc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используемых педагогом формах 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енивания предметных результатов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94C" w:rsidRPr="0025394C" w:rsidTr="00FD230A">
        <w:trPr>
          <w:trHeight w:val="855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7F1A1B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оценивания каждого вида работы </w:t>
            </w:r>
            <w:r w:rsidR="007F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25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 w:rsidR="007F1A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25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щегося, подлежащей оцениванию (устный ответ, контрольная работа, тест и пр.);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94C" w:rsidRPr="0025394C" w:rsidTr="00B97CCB">
        <w:trPr>
          <w:trHeight w:val="810"/>
        </w:trPr>
        <w:tc>
          <w:tcPr>
            <w:tcW w:w="91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формах, способах и периодичности определения  уровня достигнутых метапредметных и личностных результатов.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CFCF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94C" w:rsidRPr="0025394C" w:rsidTr="005F4344">
        <w:trPr>
          <w:trHeight w:val="570"/>
        </w:trPr>
        <w:tc>
          <w:tcPr>
            <w:tcW w:w="91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Описание материально-технического и учебно-методического обеспечения Рабочей программы </w:t>
            </w:r>
          </w:p>
        </w:tc>
        <w:tc>
          <w:tcPr>
            <w:tcW w:w="3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библиографический список методических и учебных пособий, использу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емых в образовательном процессе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B378CE">
        <w:trPr>
          <w:trHeight w:val="282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оборудование и приборы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C20231">
        <w:trPr>
          <w:trHeight w:val="291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дидактический материал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4057A3">
        <w:trPr>
          <w:trHeight w:val="570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>- 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ифровые образовательные ресурсы;</w:t>
            </w:r>
          </w:p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Интернет-ресурсы;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957D98">
        <w:trPr>
          <w:trHeight w:val="318"/>
        </w:trPr>
        <w:tc>
          <w:tcPr>
            <w:tcW w:w="917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литература, рекомендованная для </w:t>
            </w:r>
            <w:r w:rsidR="007F1A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</w:t>
            </w: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уча</w:t>
            </w:r>
            <w:r w:rsidR="007F1A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</w:t>
            </w: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щихся;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25394C">
        <w:trPr>
          <w:trHeight w:val="495"/>
        </w:trPr>
        <w:tc>
          <w:tcPr>
            <w:tcW w:w="91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53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литература, использованная при подготовке программы;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5394C" w:rsidRPr="0025394C" w:rsidTr="008A082F">
        <w:trPr>
          <w:trHeight w:val="80"/>
        </w:trPr>
        <w:tc>
          <w:tcPr>
            <w:tcW w:w="91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8A082F" w:rsidRDefault="008A082F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</w:t>
            </w:r>
            <w:bookmarkStart w:id="0" w:name="_GoBack"/>
            <w:bookmarkEnd w:id="0"/>
            <w:r w:rsidRPr="008A08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едовательность расположения частей РП в соответствии с Положением</w:t>
            </w:r>
          </w:p>
        </w:tc>
        <w:tc>
          <w:tcPr>
            <w:tcW w:w="87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94C" w:rsidRPr="0025394C" w:rsidRDefault="0025394C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82F" w:rsidRPr="0025394C" w:rsidTr="008A082F">
        <w:trPr>
          <w:trHeight w:val="80"/>
        </w:trPr>
        <w:tc>
          <w:tcPr>
            <w:tcW w:w="9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2F" w:rsidRPr="0025394C" w:rsidRDefault="008A082F" w:rsidP="002539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2F" w:rsidRPr="0025394C" w:rsidRDefault="008A082F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Оформление рабочей программы в соответствии с Положением (П.5)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2F" w:rsidRPr="0025394C" w:rsidRDefault="008A082F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82F" w:rsidRPr="0025394C" w:rsidTr="008A082F">
        <w:trPr>
          <w:trHeight w:val="80"/>
        </w:trPr>
        <w:tc>
          <w:tcPr>
            <w:tcW w:w="9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2F" w:rsidRPr="0025394C" w:rsidRDefault="008A082F" w:rsidP="002539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2F" w:rsidRPr="0025394C" w:rsidRDefault="008A082F" w:rsidP="00B54E2A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текстов </w:t>
            </w:r>
            <w:r w:rsidR="00B54E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форм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контрольно-измерительных материалов</w:t>
            </w:r>
            <w:r w:rsidR="00B54E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оценки предметных результатов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2F" w:rsidRPr="0025394C" w:rsidRDefault="008A082F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4E2A" w:rsidRPr="0025394C" w:rsidTr="008A082F">
        <w:trPr>
          <w:trHeight w:val="80"/>
        </w:trPr>
        <w:tc>
          <w:tcPr>
            <w:tcW w:w="9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E2A" w:rsidRPr="0025394C" w:rsidRDefault="00B54E2A" w:rsidP="002539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E2A" w:rsidRDefault="00B54E2A" w:rsidP="00B54E2A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текстов и форм контрольно-измерительных материалов для оценки УУД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4E2A" w:rsidRPr="0025394C" w:rsidRDefault="00B54E2A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82F" w:rsidRPr="0025394C" w:rsidTr="008A082F">
        <w:trPr>
          <w:trHeight w:val="80"/>
        </w:trPr>
        <w:tc>
          <w:tcPr>
            <w:tcW w:w="91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2F" w:rsidRPr="0025394C" w:rsidRDefault="008A082F" w:rsidP="002539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2F" w:rsidRPr="0025394C" w:rsidRDefault="008A082F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листа изменений к рабочей программе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082F" w:rsidRPr="0025394C" w:rsidRDefault="008A082F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082F" w:rsidRPr="0025394C" w:rsidTr="008A082F">
        <w:trPr>
          <w:trHeight w:val="80"/>
        </w:trPr>
        <w:tc>
          <w:tcPr>
            <w:tcW w:w="9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2F" w:rsidRPr="0025394C" w:rsidRDefault="008A082F" w:rsidP="0025394C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4083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82F" w:rsidRPr="0025394C" w:rsidRDefault="008A082F" w:rsidP="0025394C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C788E" w:rsidRPr="007C788E" w:rsidRDefault="007C788E" w:rsidP="007C7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8E">
        <w:rPr>
          <w:rFonts w:ascii="Times New Roman" w:hAnsi="Times New Roman" w:cs="Times New Roman"/>
          <w:sz w:val="24"/>
          <w:szCs w:val="24"/>
        </w:rPr>
        <w:t>Комментарии и рекомендации по содержанию рабочей программы___________________</w:t>
      </w:r>
    </w:p>
    <w:p w:rsidR="007C788E" w:rsidRPr="007C788E" w:rsidRDefault="007C788E" w:rsidP="007C7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C788E" w:rsidRPr="007C788E" w:rsidRDefault="007C788E" w:rsidP="007C7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C788E" w:rsidRPr="007C788E" w:rsidRDefault="007C788E" w:rsidP="007C7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8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C788E" w:rsidRDefault="007C788E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C788E" w:rsidRDefault="007C788E" w:rsidP="007C7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ФИО, должность  эксперта ____________________________________________________</w:t>
      </w:r>
    </w:p>
    <w:p w:rsidR="007C788E" w:rsidRDefault="007C788E" w:rsidP="007C7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экспертизы ___________________________________________________</w:t>
      </w:r>
    </w:p>
    <w:p w:rsidR="007C788E" w:rsidRDefault="007C788E" w:rsidP="002539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45482" w:rsidRDefault="00A45482" w:rsidP="0025394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A45482" w:rsidSect="00BE4F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B5" w:rsidRDefault="004E4DB5" w:rsidP="0025394C">
      <w:pPr>
        <w:spacing w:after="0" w:line="240" w:lineRule="auto"/>
      </w:pPr>
      <w:r>
        <w:separator/>
      </w:r>
    </w:p>
  </w:endnote>
  <w:endnote w:type="continuationSeparator" w:id="0">
    <w:p w:rsidR="004E4DB5" w:rsidRDefault="004E4DB5" w:rsidP="0025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1897794"/>
      <w:docPartObj>
        <w:docPartGallery w:val="Page Numbers (Bottom of Page)"/>
        <w:docPartUnique/>
      </w:docPartObj>
    </w:sdtPr>
    <w:sdtEndPr/>
    <w:sdtContent>
      <w:p w:rsidR="008A082F" w:rsidRDefault="00BE4FF9">
        <w:pPr>
          <w:pStyle w:val="a8"/>
          <w:jc w:val="center"/>
        </w:pPr>
        <w:r>
          <w:fldChar w:fldCharType="begin"/>
        </w:r>
        <w:r w:rsidR="008A082F">
          <w:instrText>PAGE   \* MERGEFORMAT</w:instrText>
        </w:r>
        <w:r>
          <w:fldChar w:fldCharType="separate"/>
        </w:r>
        <w:r w:rsidR="007F1A1B">
          <w:rPr>
            <w:noProof/>
          </w:rPr>
          <w:t>2</w:t>
        </w:r>
        <w:r>
          <w:fldChar w:fldCharType="end"/>
        </w:r>
      </w:p>
    </w:sdtContent>
  </w:sdt>
  <w:p w:rsidR="008A082F" w:rsidRDefault="008A08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B5" w:rsidRDefault="004E4DB5" w:rsidP="0025394C">
      <w:pPr>
        <w:spacing w:after="0" w:line="240" w:lineRule="auto"/>
      </w:pPr>
      <w:r>
        <w:separator/>
      </w:r>
    </w:p>
  </w:footnote>
  <w:footnote w:type="continuationSeparator" w:id="0">
    <w:p w:rsidR="004E4DB5" w:rsidRDefault="004E4DB5" w:rsidP="0025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1232"/>
    <w:multiLevelType w:val="hybridMultilevel"/>
    <w:tmpl w:val="8AF091B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33"/>
    <w:rsid w:val="00016D00"/>
    <w:rsid w:val="001F4E33"/>
    <w:rsid w:val="0025394C"/>
    <w:rsid w:val="003A22AE"/>
    <w:rsid w:val="004A02EF"/>
    <w:rsid w:val="004E49E1"/>
    <w:rsid w:val="004E4DB5"/>
    <w:rsid w:val="005433EA"/>
    <w:rsid w:val="006E0751"/>
    <w:rsid w:val="007A625C"/>
    <w:rsid w:val="007C788E"/>
    <w:rsid w:val="007F1A1B"/>
    <w:rsid w:val="008A082F"/>
    <w:rsid w:val="00A45482"/>
    <w:rsid w:val="00AB310C"/>
    <w:rsid w:val="00B54E2A"/>
    <w:rsid w:val="00BE4FF9"/>
    <w:rsid w:val="00DD0F8C"/>
    <w:rsid w:val="00E53810"/>
    <w:rsid w:val="00F9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96C00-92E4-4251-A691-741EDA9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394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394C"/>
    <w:rPr>
      <w:sz w:val="20"/>
      <w:szCs w:val="20"/>
    </w:rPr>
  </w:style>
  <w:style w:type="character" w:styleId="a5">
    <w:name w:val="footnote reference"/>
    <w:uiPriority w:val="99"/>
    <w:semiHidden/>
    <w:unhideWhenUsed/>
    <w:rsid w:val="0025394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A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082F"/>
  </w:style>
  <w:style w:type="paragraph" w:styleId="a8">
    <w:name w:val="footer"/>
    <w:basedOn w:val="a"/>
    <w:link w:val="a9"/>
    <w:uiPriority w:val="99"/>
    <w:unhideWhenUsed/>
    <w:rsid w:val="008A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082F"/>
  </w:style>
  <w:style w:type="paragraph" w:styleId="aa">
    <w:name w:val="Balloon Text"/>
    <w:basedOn w:val="a"/>
    <w:link w:val="ab"/>
    <w:uiPriority w:val="99"/>
    <w:semiHidden/>
    <w:unhideWhenUsed/>
    <w:rsid w:val="00A4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</cp:revision>
  <cp:lastPrinted>2002-01-24T17:19:00Z</cp:lastPrinted>
  <dcterms:created xsi:type="dcterms:W3CDTF">2017-07-14T14:32:00Z</dcterms:created>
  <dcterms:modified xsi:type="dcterms:W3CDTF">2017-07-14T14:32:00Z</dcterms:modified>
</cp:coreProperties>
</file>